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right" w:tblpY="976"/>
        <w:tblW w:w="15030" w:type="dxa"/>
        <w:tblLook w:val="04A0"/>
      </w:tblPr>
      <w:tblGrid>
        <w:gridCol w:w="7560"/>
        <w:gridCol w:w="1260"/>
        <w:gridCol w:w="990"/>
        <w:gridCol w:w="1080"/>
        <w:gridCol w:w="4140"/>
      </w:tblGrid>
      <w:tr w:rsidR="00B04EDD" w:rsidTr="00BE6044">
        <w:trPr>
          <w:trHeight w:val="593"/>
        </w:trPr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04EDD" w:rsidRPr="0062163F" w:rsidRDefault="001802D9" w:rsidP="00BE6044">
            <w:pPr>
              <w:bidi/>
              <w:jc w:val="right"/>
              <w:rPr>
                <w:rFonts w:ascii="Chaparral Pro Light" w:eastAsia="Adobe Heiti Std R" w:hAnsi="Chaparral Pro Light" w:cs="B Hom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ascii="Chaparral Pro Light" w:eastAsia="Adobe Heiti Std R" w:hAnsi="Chaparral Pro Light" w:cs="B Homa"/>
                <w:b/>
                <w:bCs/>
                <w:sz w:val="32"/>
                <w:szCs w:val="32"/>
                <w:lang w:bidi="fa-IR"/>
              </w:rPr>
              <w:t>h</w:t>
            </w:r>
            <w:r>
              <w:rPr>
                <w:rFonts w:ascii="Chaparral Pro Light" w:eastAsia="Adobe Heiti Std R" w:hAnsi="Chaparral Pro Light" w:cs="B Homa" w:hint="cs"/>
                <w:b/>
                <w:bCs/>
                <w:sz w:val="32"/>
                <w:szCs w:val="32"/>
                <w:rtl/>
                <w:lang w:bidi="fa-IR"/>
              </w:rPr>
              <w:t>آاا</w:t>
            </w:r>
            <w:r w:rsidR="00B04EDD" w:rsidRPr="0062163F">
              <w:rPr>
                <w:rFonts w:ascii="Chaparral Pro Light" w:eastAsia="Adobe Heiti Std R" w:hAnsi="Chaparral Pro Light" w:cs="B Homa"/>
                <w:b/>
                <w:bCs/>
                <w:sz w:val="32"/>
                <w:szCs w:val="32"/>
                <w:lang w:bidi="fa-IR"/>
              </w:rPr>
              <w:t>ID:</w:t>
            </w:r>
            <w:r w:rsidR="00B04EDD">
              <w:rPr>
                <w:rFonts w:ascii="Chaparral Pro Light" w:eastAsia="Adobe Heiti Std R" w:hAnsi="Chaparral Pro Light" w:cs="B Homa"/>
                <w:b/>
                <w:bCs/>
                <w:sz w:val="32"/>
                <w:szCs w:val="32"/>
                <w:lang w:bidi="fa-IR"/>
              </w:rPr>
              <w:t>1134</w:t>
            </w:r>
          </w:p>
        </w:tc>
        <w:tc>
          <w:tcPr>
            <w:tcW w:w="7470" w:type="dxa"/>
            <w:gridSpan w:val="4"/>
            <w:shd w:val="clear" w:color="auto" w:fill="D9D9D9" w:themeFill="background1" w:themeFillShade="D9"/>
            <w:vAlign w:val="center"/>
          </w:tcPr>
          <w:p w:rsidR="00B04EDD" w:rsidRPr="0062163F" w:rsidRDefault="00B04EDD" w:rsidP="00F435B4">
            <w:pPr>
              <w:bidi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  <w:r w:rsidRPr="0062163F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>نام محصول:</w:t>
            </w:r>
            <w:r w:rsidR="00F435B4">
              <w:rPr>
                <w:rFonts w:cs="B Homa"/>
                <w:b/>
                <w:bCs/>
                <w:sz w:val="32"/>
                <w:szCs w:val="32"/>
                <w:lang w:bidi="fa-IR"/>
              </w:rPr>
              <w:t>OPN-12</w:t>
            </w:r>
          </w:p>
        </w:tc>
      </w:tr>
      <w:tr w:rsidR="00B04EDD" w:rsidTr="00BE6044"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BE604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  <w:r w:rsidRPr="0062163F">
              <w:rPr>
                <w:rFonts w:ascii="Tekton Pro Ext" w:hAnsi="Tekton Pro Ext" w:cs="B Homa"/>
                <w:b/>
                <w:bCs/>
                <w:sz w:val="28"/>
                <w:szCs w:val="28"/>
                <w:rtl/>
              </w:rPr>
              <w:t>توضیحات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BE604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  <w:r w:rsidRPr="0062163F">
              <w:rPr>
                <w:rFonts w:cs="B Homa" w:hint="cs"/>
                <w:b/>
                <w:bCs/>
                <w:sz w:val="28"/>
                <w:szCs w:val="28"/>
                <w:rtl/>
              </w:rPr>
              <w:t>ارائه نشده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BE6044">
            <w:pPr>
              <w:bidi/>
              <w:jc w:val="center"/>
              <w:rPr>
                <w:rFonts w:cs="B Homa"/>
                <w:b/>
                <w:bCs/>
                <w:sz w:val="32"/>
                <w:szCs w:val="32"/>
              </w:rPr>
            </w:pPr>
            <w:r w:rsidRPr="0062163F">
              <w:rPr>
                <w:rFonts w:cs="B Homa" w:hint="cs"/>
                <w:b/>
                <w:bCs/>
                <w:sz w:val="32"/>
                <w:szCs w:val="32"/>
                <w:rtl/>
              </w:rPr>
              <w:t>ناقص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BE6044">
            <w:pPr>
              <w:bidi/>
              <w:jc w:val="center"/>
              <w:rPr>
                <w:rFonts w:cs="B Homa"/>
                <w:b/>
                <w:bCs/>
                <w:sz w:val="32"/>
                <w:szCs w:val="32"/>
              </w:rPr>
            </w:pPr>
            <w:r w:rsidRPr="0062163F">
              <w:rPr>
                <w:rFonts w:cs="B Homa" w:hint="cs"/>
                <w:b/>
                <w:bCs/>
                <w:sz w:val="32"/>
                <w:szCs w:val="32"/>
                <w:rtl/>
              </w:rPr>
              <w:t>کامل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BE6044">
            <w:pPr>
              <w:bidi/>
              <w:jc w:val="center"/>
              <w:rPr>
                <w:rFonts w:cs="B Homa"/>
                <w:b/>
                <w:bCs/>
                <w:sz w:val="32"/>
                <w:szCs w:val="32"/>
                <w:rtl/>
              </w:rPr>
            </w:pPr>
            <w:r w:rsidRPr="0062163F">
              <w:rPr>
                <w:rFonts w:cs="B Homa" w:hint="cs"/>
                <w:b/>
                <w:bCs/>
                <w:sz w:val="32"/>
                <w:szCs w:val="32"/>
                <w:rtl/>
              </w:rPr>
              <w:t>موارد چک شده</w:t>
            </w:r>
          </w:p>
        </w:tc>
      </w:tr>
      <w:tr w:rsidR="00B04EDD" w:rsidTr="00BE6044">
        <w:trPr>
          <w:trHeight w:val="1115"/>
        </w:trPr>
        <w:tc>
          <w:tcPr>
            <w:tcW w:w="7560" w:type="dxa"/>
            <w:vAlign w:val="center"/>
          </w:tcPr>
          <w:p w:rsidR="00B04EDD" w:rsidRPr="00D73FCA" w:rsidRDefault="00D73FCA" w:rsidP="00D73FC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مجزا ارسال شده </w:t>
            </w:r>
          </w:p>
        </w:tc>
        <w:tc>
          <w:tcPr>
            <w:tcW w:w="1260" w:type="dxa"/>
            <w:vAlign w:val="center"/>
          </w:tcPr>
          <w:p w:rsidR="00B04EDD" w:rsidRPr="00D75DF3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B04EDD" w:rsidRPr="00AF1174" w:rsidRDefault="00B04EDD" w:rsidP="00BE6044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B04EDD" w:rsidP="00BE604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04EDD" w:rsidRPr="00D75DF3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1- </w:t>
            </w:r>
            <w:r w:rsidRPr="00AF1174">
              <w:rPr>
                <w:rFonts w:cs="B Nazanin" w:hint="cs"/>
                <w:sz w:val="28"/>
                <w:szCs w:val="28"/>
                <w:rtl/>
              </w:rPr>
              <w:t>مشخصات فنی دستگاه و ملحقات</w:t>
            </w:r>
          </w:p>
        </w:tc>
      </w:tr>
      <w:tr w:rsidR="00B04EDD" w:rsidTr="00BE6044">
        <w:trPr>
          <w:trHeight w:val="1070"/>
        </w:trPr>
        <w:tc>
          <w:tcPr>
            <w:tcW w:w="7560" w:type="dxa"/>
            <w:vAlign w:val="center"/>
          </w:tcPr>
          <w:p w:rsidR="00B04EDD" w:rsidRPr="005972D4" w:rsidRDefault="00B04EDD" w:rsidP="00BE6044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یکسال گارانتی -10 سال خدمات پس از فروش</w:t>
            </w:r>
          </w:p>
        </w:tc>
        <w:tc>
          <w:tcPr>
            <w:tcW w:w="126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:rsidR="00B04EDD" w:rsidRPr="00D75DF3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B04EDD" w:rsidRPr="00B53BAD" w:rsidRDefault="00B04EDD" w:rsidP="00BE6044">
            <w:pPr>
              <w:bidi/>
              <w:ind w:left="283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2- </w:t>
            </w:r>
            <w:r w:rsidRPr="00AF1174">
              <w:rPr>
                <w:rFonts w:cs="B Nazanin" w:hint="cs"/>
                <w:sz w:val="28"/>
                <w:szCs w:val="28"/>
                <w:rtl/>
              </w:rPr>
              <w:t>شرایط گارانتی و خدمات پس از فروش</w:t>
            </w:r>
          </w:p>
        </w:tc>
      </w:tr>
      <w:tr w:rsidR="00B04EDD" w:rsidTr="00BE6044">
        <w:trPr>
          <w:trHeight w:val="1160"/>
        </w:trPr>
        <w:tc>
          <w:tcPr>
            <w:tcW w:w="7560" w:type="dxa"/>
            <w:vAlign w:val="center"/>
          </w:tcPr>
          <w:p w:rsidR="00B04EDD" w:rsidRPr="00A54DFE" w:rsidRDefault="00D73FCA" w:rsidP="00BE604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مجزا ارسال شده </w:t>
            </w:r>
          </w:p>
        </w:tc>
        <w:tc>
          <w:tcPr>
            <w:tcW w:w="1260" w:type="dxa"/>
            <w:vAlign w:val="center"/>
          </w:tcPr>
          <w:p w:rsidR="00B04EDD" w:rsidRPr="00D75DF3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B04EDD" w:rsidRPr="00B53BAD" w:rsidRDefault="00B04EDD" w:rsidP="00BE6044">
            <w:pPr>
              <w:bidi/>
              <w:ind w:left="283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3- </w:t>
            </w:r>
            <w:r w:rsidRPr="00AF1174">
              <w:rPr>
                <w:rFonts w:cs="B Nazanin" w:hint="cs"/>
                <w:sz w:val="28"/>
                <w:szCs w:val="28"/>
                <w:rtl/>
              </w:rPr>
              <w:t>راهنمای کاربری به همراه جداول رفع اشکال دستگاهو شرایط ایمنی کاربری</w:t>
            </w:r>
          </w:p>
        </w:tc>
      </w:tr>
      <w:tr w:rsidR="00B04EDD" w:rsidTr="00BE6044">
        <w:trPr>
          <w:trHeight w:val="800"/>
        </w:trPr>
        <w:tc>
          <w:tcPr>
            <w:tcW w:w="7560" w:type="dxa"/>
            <w:vAlign w:val="center"/>
          </w:tcPr>
          <w:p w:rsidR="00B04EDD" w:rsidRPr="005972D4" w:rsidRDefault="00D73FCA" w:rsidP="00BE6044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شرایط محیطی آزمایشگاه </w:t>
            </w:r>
          </w:p>
        </w:tc>
        <w:tc>
          <w:tcPr>
            <w:tcW w:w="126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:rsidR="00B04EDD" w:rsidRPr="00B53BAD" w:rsidRDefault="00B04EDD" w:rsidP="00BE6044">
            <w:pPr>
              <w:bidi/>
              <w:ind w:left="283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B04EDD" w:rsidRPr="00AF1174" w:rsidRDefault="00B04EDD" w:rsidP="00BE6044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4- شرایط محیطی لازم برای نصب و راه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 w:rsidRPr="00AF1174">
              <w:rPr>
                <w:rFonts w:cs="B Nazanin" w:hint="cs"/>
                <w:sz w:val="28"/>
                <w:szCs w:val="28"/>
                <w:rtl/>
              </w:rPr>
              <w:t>اندازی</w:t>
            </w:r>
          </w:p>
        </w:tc>
      </w:tr>
      <w:tr w:rsidR="00B04EDD" w:rsidTr="00BE6044">
        <w:trPr>
          <w:trHeight w:val="710"/>
        </w:trPr>
        <w:tc>
          <w:tcPr>
            <w:tcW w:w="7560" w:type="dxa"/>
            <w:vAlign w:val="center"/>
          </w:tcPr>
          <w:p w:rsidR="00B04EDD" w:rsidRPr="00960485" w:rsidRDefault="00D73FCA" w:rsidP="00BE6044">
            <w:pPr>
              <w:bidi/>
              <w:ind w:left="360"/>
              <w:jc w:val="center"/>
              <w:rPr>
                <w:rFonts w:cs="B Nazanin"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i/>
                <w:iCs/>
                <w:sz w:val="28"/>
                <w:szCs w:val="28"/>
                <w:rtl/>
                <w:lang w:bidi="fa-IR"/>
              </w:rPr>
              <w:t xml:space="preserve">ندارد </w:t>
            </w:r>
          </w:p>
        </w:tc>
        <w:tc>
          <w:tcPr>
            <w:tcW w:w="126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:rsidR="00B04EDD" w:rsidRPr="00B53BAD" w:rsidRDefault="00B04EDD" w:rsidP="00BE6044">
            <w:pPr>
              <w:bidi/>
              <w:ind w:left="283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B04EDD" w:rsidRPr="00741A8E" w:rsidRDefault="00B04EDD" w:rsidP="00BE6044">
            <w:pPr>
              <w:bidi/>
              <w:ind w:left="360"/>
              <w:jc w:val="center"/>
              <w:rPr>
                <w:rFonts w:cs="B Nazanin"/>
                <w:sz w:val="32"/>
                <w:szCs w:val="32"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B04EDD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5- </w:t>
            </w:r>
            <w:r w:rsidRPr="00AF1174">
              <w:rPr>
                <w:rFonts w:cs="B Nazanin" w:hint="cs"/>
                <w:sz w:val="28"/>
                <w:szCs w:val="28"/>
                <w:rtl/>
              </w:rPr>
              <w:t>شرایط کالیبراسیون دستگاه</w:t>
            </w:r>
          </w:p>
        </w:tc>
      </w:tr>
      <w:tr w:rsidR="00B04EDD" w:rsidTr="00BE6044">
        <w:trPr>
          <w:trHeight w:val="800"/>
        </w:trPr>
        <w:tc>
          <w:tcPr>
            <w:tcW w:w="7560" w:type="dxa"/>
            <w:vAlign w:val="center"/>
          </w:tcPr>
          <w:p w:rsidR="00B04EDD" w:rsidRPr="005972D4" w:rsidRDefault="00D73FCA" w:rsidP="00BE6044">
            <w:pPr>
              <w:bidi/>
              <w:ind w:left="36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مجزا  ارسال شده </w:t>
            </w:r>
          </w:p>
        </w:tc>
        <w:tc>
          <w:tcPr>
            <w:tcW w:w="1260" w:type="dxa"/>
            <w:vAlign w:val="center"/>
          </w:tcPr>
          <w:p w:rsidR="00B04EDD" w:rsidRPr="001055A4" w:rsidRDefault="00B04EDD" w:rsidP="00BE6044">
            <w:pPr>
              <w:bidi/>
              <w:ind w:left="360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0" w:type="dxa"/>
            <w:vAlign w:val="center"/>
          </w:tcPr>
          <w:p w:rsidR="00B04EDD" w:rsidRPr="00B53BAD" w:rsidRDefault="00B04EDD" w:rsidP="00BE6044">
            <w:pPr>
              <w:bidi/>
              <w:ind w:left="283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  <w:vAlign w:val="center"/>
          </w:tcPr>
          <w:p w:rsidR="00B04EDD" w:rsidRPr="00D73FCA" w:rsidRDefault="00B04EDD" w:rsidP="00D73FCA">
            <w:pPr>
              <w:bidi/>
              <w:ind w:left="360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:rsidR="00B04EDD" w:rsidRDefault="001802D9" w:rsidP="00BE6044">
            <w:pPr>
              <w:bidi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  <w:r w:rsidR="00B04EDD">
              <w:rPr>
                <w:rFonts w:cs="B Nazanin" w:hint="cs"/>
                <w:sz w:val="28"/>
                <w:szCs w:val="28"/>
                <w:rtl/>
              </w:rPr>
              <w:t xml:space="preserve">- </w:t>
            </w:r>
            <w:r w:rsidR="00B04EDD" w:rsidRPr="00AF1174">
              <w:rPr>
                <w:rFonts w:cs="B Nazanin" w:hint="cs"/>
                <w:sz w:val="28"/>
                <w:szCs w:val="28"/>
                <w:rtl/>
              </w:rPr>
              <w:t>جدول زمان</w:t>
            </w:r>
            <w:r w:rsidR="00B04EDD">
              <w:rPr>
                <w:rFonts w:cs="B Nazanin"/>
                <w:sz w:val="28"/>
                <w:szCs w:val="28"/>
                <w:rtl/>
              </w:rPr>
              <w:softHyphen/>
            </w:r>
            <w:r w:rsidR="00B04EDD" w:rsidRPr="00AF1174">
              <w:rPr>
                <w:rFonts w:cs="B Nazanin" w:hint="cs"/>
                <w:sz w:val="28"/>
                <w:szCs w:val="28"/>
                <w:rtl/>
              </w:rPr>
              <w:t>بندی و اجرا</w:t>
            </w:r>
          </w:p>
        </w:tc>
      </w:tr>
    </w:tbl>
    <w:p w:rsidR="00B04EDD" w:rsidRDefault="00B04EDD" w:rsidP="00B04EDD">
      <w:pPr>
        <w:bidi/>
        <w:rPr>
          <w:rtl/>
          <w:lang w:bidi="fa-IR"/>
        </w:rPr>
      </w:pPr>
    </w:p>
    <w:p w:rsidR="00B04EDD" w:rsidRDefault="00B04EDD" w:rsidP="00B04EDD">
      <w:pPr>
        <w:bidi/>
        <w:rPr>
          <w:rtl/>
          <w:lang w:bidi="fa-IR"/>
        </w:rPr>
      </w:pPr>
    </w:p>
    <w:p w:rsidR="00B04EDD" w:rsidRDefault="00F435B4" w:rsidP="00B04ED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مشخصات فنی </w:t>
      </w:r>
    </w:p>
    <w:tbl>
      <w:tblPr>
        <w:tblStyle w:val="TableGrid"/>
        <w:tblpPr w:leftFromText="180" w:rightFromText="180" w:vertAnchor="page" w:horzAnchor="margin" w:tblpXSpec="right" w:tblpY="976"/>
        <w:tblW w:w="15030" w:type="dxa"/>
        <w:tblLook w:val="04A0"/>
      </w:tblPr>
      <w:tblGrid>
        <w:gridCol w:w="15030"/>
      </w:tblGrid>
      <w:tr w:rsidR="00B04EDD" w:rsidTr="00BE6044">
        <w:tc>
          <w:tcPr>
            <w:tcW w:w="15030" w:type="dxa"/>
            <w:shd w:val="clear" w:color="auto" w:fill="D9D9D9" w:themeFill="background1" w:themeFillShade="D9"/>
            <w:vAlign w:val="center"/>
          </w:tcPr>
          <w:p w:rsidR="00B04EDD" w:rsidRPr="0062163F" w:rsidRDefault="00B04EDD" w:rsidP="00F435B4">
            <w:pPr>
              <w:bidi/>
              <w:rPr>
                <w:rFonts w:cs="B Homa"/>
                <w:b/>
                <w:bCs/>
                <w:sz w:val="32"/>
                <w:szCs w:val="32"/>
                <w:lang w:bidi="fa-IR"/>
              </w:rPr>
            </w:pPr>
            <w:r w:rsidRPr="0062163F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>نام شرکت:</w:t>
            </w:r>
            <w:r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پدیده نوژن پارس</w:t>
            </w:r>
            <w:r w:rsidR="001802D9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F435B4">
              <w:rPr>
                <w:rFonts w:cs="B Homa"/>
                <w:b/>
                <w:bCs/>
                <w:sz w:val="32"/>
                <w:szCs w:val="32"/>
                <w:lang w:bidi="fa-IR"/>
              </w:rPr>
              <w:t>opn-12</w:t>
            </w:r>
            <w:r w:rsidR="001802D9">
              <w:rPr>
                <w:rFonts w:cs="B Homa"/>
                <w:b/>
                <w:bCs/>
                <w:sz w:val="32"/>
                <w:szCs w:val="32"/>
                <w:lang w:bidi="fa-IR"/>
              </w:rPr>
              <w:t xml:space="preserve"> </w:t>
            </w:r>
          </w:p>
        </w:tc>
      </w:tr>
    </w:tbl>
    <w:p w:rsidR="00F435B4" w:rsidRDefault="00F435B4" w:rsidP="00F435B4">
      <w:pPr>
        <w:jc w:val="right"/>
      </w:pPr>
      <w:r w:rsidRPr="00F435B4">
        <w:object w:dxaOrig="9252" w:dyaOrig="38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192pt" o:ole="">
            <v:imagedata r:id="rId5" o:title=""/>
          </v:shape>
          <o:OLEObject Type="Embed" ProgID="Word.Document.12" ShapeID="_x0000_i1025" DrawAspect="Content" ObjectID="_1488882085" r:id="rId6"/>
        </w:object>
      </w:r>
    </w:p>
    <w:p w:rsidR="00137962" w:rsidRPr="00F435B4" w:rsidRDefault="00F435B4" w:rsidP="00F435B4">
      <w:pPr>
        <w:tabs>
          <w:tab w:val="left" w:pos="12795"/>
        </w:tabs>
        <w:jc w:val="right"/>
      </w:pPr>
      <w:r>
        <w:lastRenderedPageBreak/>
        <w:tab/>
      </w:r>
      <w:r>
        <w:rPr>
          <w:rFonts w:hint="cs"/>
          <w:rtl/>
          <w:lang w:bidi="fa-IR"/>
        </w:rPr>
        <w:t xml:space="preserve">جدول زمانبندی </w:t>
      </w:r>
      <w:r w:rsidRPr="00F435B4">
        <w:lastRenderedPageBreak/>
        <w:object w:dxaOrig="8925" w:dyaOrig="12631">
          <v:shape id="_x0000_i1026" type="#_x0000_t75" style="width:446.25pt;height:631.5pt" o:ole="">
            <v:imagedata r:id="rId7" o:title=""/>
          </v:shape>
          <o:OLEObject Type="Embed" ProgID="AcroExch.Document.7" ShapeID="_x0000_i1026" DrawAspect="Content" ObjectID="_1488882086" r:id="rId8"/>
        </w:object>
      </w:r>
    </w:p>
    <w:sectPr w:rsidR="00137962" w:rsidRPr="00F435B4" w:rsidSect="001802D9">
      <w:pgSz w:w="16838" w:h="11906" w:orient="landscape" w:code="9"/>
      <w:pgMar w:top="567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parral Pro Light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000" w:usb1="0A0F1810" w:usb2="00000016" w:usb3="00000000" w:csb0="00060007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ekton Pro Ext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5E8B"/>
    <w:multiLevelType w:val="hybridMultilevel"/>
    <w:tmpl w:val="7D3CF664"/>
    <w:lvl w:ilvl="0" w:tplc="3A5C6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F7D00"/>
    <w:multiLevelType w:val="hybridMultilevel"/>
    <w:tmpl w:val="81CE5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04EDD"/>
    <w:rsid w:val="00115382"/>
    <w:rsid w:val="00137962"/>
    <w:rsid w:val="001802D9"/>
    <w:rsid w:val="00236EB1"/>
    <w:rsid w:val="002D2001"/>
    <w:rsid w:val="00B04EDD"/>
    <w:rsid w:val="00CD058B"/>
    <w:rsid w:val="00D54FF0"/>
    <w:rsid w:val="00D73FCA"/>
    <w:rsid w:val="00F435B4"/>
    <w:rsid w:val="00FD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DD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EDD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Word_Document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</Words>
  <Characters>487</Characters>
  <Application>Microsoft Office Word</Application>
  <DocSecurity>0</DocSecurity>
  <Lines>4</Lines>
  <Paragraphs>1</Paragraphs>
  <ScaleCrop>false</ScaleCrop>
  <Company>Grizli777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SOLMATE</dc:creator>
  <cp:lastModifiedBy>nojen</cp:lastModifiedBy>
  <cp:revision>4</cp:revision>
  <cp:lastPrinted>2014-03-16T13:26:00Z</cp:lastPrinted>
  <dcterms:created xsi:type="dcterms:W3CDTF">2014-03-17T10:26:00Z</dcterms:created>
  <dcterms:modified xsi:type="dcterms:W3CDTF">2015-03-26T09:05:00Z</dcterms:modified>
</cp:coreProperties>
</file>